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CA4" w:rsidRPr="005802AA" w:rsidRDefault="007B7CA4" w:rsidP="007B7CA4">
      <w:pPr>
        <w:pStyle w:val="2"/>
        <w:jc w:val="center"/>
        <w:rPr>
          <w:sz w:val="24"/>
          <w:szCs w:val="24"/>
        </w:rPr>
      </w:pPr>
      <w:r w:rsidRPr="005802AA">
        <w:rPr>
          <w:sz w:val="24"/>
          <w:szCs w:val="24"/>
        </w:rPr>
        <w:t>Перечень документов, необходимых для оформления ТУРИСТИЧЕCКОЙ  визы в ОАЭ:</w:t>
      </w:r>
    </w:p>
    <w:p w:rsidR="007B7CA4" w:rsidRPr="005802AA" w:rsidRDefault="007B7CA4" w:rsidP="007B7CA4">
      <w:pPr>
        <w:pStyle w:val="a8"/>
      </w:pPr>
      <w:r w:rsidRPr="005802AA">
        <w:t> </w:t>
      </w:r>
      <w:r w:rsidRPr="005802AA">
        <w:rPr>
          <w:color w:val="FF0000"/>
        </w:rPr>
        <w:t xml:space="preserve">Для заявителей </w:t>
      </w:r>
      <w:r w:rsidRPr="005802AA">
        <w:rPr>
          <w:color w:val="FF0000"/>
          <w:u w:val="single"/>
        </w:rPr>
        <w:t>старше 25 лет</w:t>
      </w:r>
      <w:r w:rsidRPr="005802AA">
        <w:rPr>
          <w:color w:val="FF0000"/>
        </w:rPr>
        <w:t xml:space="preserve"> :</w:t>
      </w:r>
    </w:p>
    <w:p w:rsidR="007B7CA4" w:rsidRPr="005802AA" w:rsidRDefault="007B7CA4" w:rsidP="007B7CA4">
      <w:pPr>
        <w:pStyle w:val="a8"/>
      </w:pPr>
      <w:r w:rsidRPr="005802AA">
        <w:t>*если в группе от 2-х человек и главный заявитель старше 25 лет, то все остальные заявители, даже младше 25 лет, подают также только копию паспорта и фотографию.</w:t>
      </w:r>
    </w:p>
    <w:p w:rsidR="007B7CA4" w:rsidRPr="005802AA" w:rsidRDefault="007B7CA4" w:rsidP="007B7CA4">
      <w:pPr>
        <w:pStyle w:val="a8"/>
      </w:pPr>
      <w:r w:rsidRPr="005802AA">
        <w:rPr>
          <w:rStyle w:val="a7"/>
        </w:rPr>
        <w:t>1. Копия разворота загранпаспорта с данными и фотографией заявителя (</w:t>
      </w:r>
      <w:r w:rsidRPr="005802AA">
        <w:rPr>
          <w:rStyle w:val="a7"/>
          <w:color w:val="FF0000"/>
        </w:rPr>
        <w:t>цветная</w:t>
      </w:r>
      <w:r w:rsidRPr="005802AA">
        <w:rPr>
          <w:rStyle w:val="a7"/>
        </w:rPr>
        <w:t>);</w:t>
      </w:r>
    </w:p>
    <w:p w:rsidR="007B7CA4" w:rsidRPr="005802AA" w:rsidRDefault="007B7CA4" w:rsidP="007B7CA4">
      <w:pPr>
        <w:pStyle w:val="a8"/>
      </w:pPr>
      <w:r w:rsidRPr="005802AA">
        <w:t>Помните, что срок действия паспорта должен быть не менее 6 месяцев с момента окончания поездки.</w:t>
      </w:r>
      <w:r w:rsidRPr="005802AA">
        <w:br/>
        <w:t>В паспорте должна быть как минимум одна пустая страница (для отметки о пересечении границы).</w:t>
      </w:r>
      <w:r w:rsidRPr="005802AA">
        <w:br/>
      </w:r>
      <w:r w:rsidRPr="005802AA">
        <w:rPr>
          <w:u w:val="single"/>
        </w:rPr>
        <w:t>Страница должна быть отсканирована в цветном виде</w:t>
      </w:r>
      <w:r w:rsidRPr="005802AA">
        <w:t>, в хорошем качестве (без засветов). Файл должен быть в формате jpeg и размером не менее 960 * 1310 пикселей, не более 1 Мб..</w:t>
      </w:r>
    </w:p>
    <w:p w:rsidR="007B7CA4" w:rsidRPr="005802AA" w:rsidRDefault="007B7CA4" w:rsidP="007B7CA4">
      <w:pPr>
        <w:pStyle w:val="a8"/>
      </w:pPr>
      <w:r w:rsidRPr="005802AA">
        <w:t> </w:t>
      </w:r>
      <w:r w:rsidRPr="005802AA">
        <w:rPr>
          <w:rStyle w:val="a7"/>
        </w:rPr>
        <w:t>2. Фотография на светлом фоне (</w:t>
      </w:r>
      <w:r w:rsidRPr="005802AA">
        <w:rPr>
          <w:rStyle w:val="a7"/>
          <w:color w:val="FF0000"/>
        </w:rPr>
        <w:t>цветная</w:t>
      </w:r>
      <w:r w:rsidRPr="005802AA">
        <w:rPr>
          <w:rStyle w:val="a7"/>
        </w:rPr>
        <w:t>);</w:t>
      </w:r>
      <w:r w:rsidRPr="005802AA">
        <w:t> </w:t>
      </w:r>
    </w:p>
    <w:p w:rsidR="007B7CA4" w:rsidRPr="005802AA" w:rsidRDefault="007B7CA4" w:rsidP="007B7CA4">
      <w:pPr>
        <w:pStyle w:val="a8"/>
      </w:pPr>
      <w:r w:rsidRPr="005802AA">
        <w:rPr>
          <w:u w:val="single"/>
        </w:rPr>
        <w:t>Электронная копия фотографии</w:t>
      </w:r>
      <w:r w:rsidRPr="005802AA">
        <w:t xml:space="preserve"> должна быть в формате jpeg.</w:t>
      </w:r>
    </w:p>
    <w:p w:rsidR="007B7CA4" w:rsidRPr="005802AA" w:rsidRDefault="007B7CA4" w:rsidP="007B7CA4">
      <w:pPr>
        <w:pStyle w:val="a8"/>
      </w:pPr>
      <w:r w:rsidRPr="005802AA">
        <w:t>Размер фотографии по горизонтали в диапазоне 200-400 и размеры по вертикали в диапазоне 257-514 пикселей, не более 60 Кб.</w:t>
      </w:r>
    </w:p>
    <w:p w:rsidR="007B7CA4" w:rsidRPr="005802AA" w:rsidRDefault="007B7CA4" w:rsidP="007B7CA4">
      <w:pPr>
        <w:pStyle w:val="a8"/>
      </w:pPr>
      <w:r w:rsidRPr="005802AA">
        <w:t> </w:t>
      </w:r>
      <w:r w:rsidRPr="005802AA">
        <w:rPr>
          <w:rStyle w:val="a7"/>
        </w:rPr>
        <w:t>3. Опросный лист</w:t>
      </w:r>
      <w:r w:rsidRPr="005802AA">
        <w:t xml:space="preserve">  </w:t>
      </w:r>
    </w:p>
    <w:p w:rsidR="007B7CA4" w:rsidRPr="005802AA" w:rsidRDefault="007B7CA4" w:rsidP="007B7CA4">
      <w:pPr>
        <w:pStyle w:val="a8"/>
      </w:pPr>
      <w:r w:rsidRPr="005802AA">
        <w:t> </w:t>
      </w:r>
      <w:r w:rsidRPr="005802AA">
        <w:rPr>
          <w:color w:val="FF0000"/>
        </w:rPr>
        <w:t xml:space="preserve">Для самостоятельных заявителей </w:t>
      </w:r>
      <w:r w:rsidRPr="005802AA">
        <w:rPr>
          <w:color w:val="FF0000"/>
          <w:u w:val="single"/>
        </w:rPr>
        <w:t>моложе 25 лет</w:t>
      </w:r>
      <w:r w:rsidRPr="005802AA">
        <w:rPr>
          <w:color w:val="FF0000"/>
        </w:rPr>
        <w:t>, путешествующих без сопровождения либо с группой необходимо предоставить</w:t>
      </w:r>
      <w:r w:rsidRPr="005802AA">
        <w:rPr>
          <w:rStyle w:val="a7"/>
          <w:color w:val="FF0000"/>
          <w:u w:val="single"/>
        </w:rPr>
        <w:t xml:space="preserve"> один (по запросу несколько) из дополнительных документов</w:t>
      </w:r>
      <w:r w:rsidRPr="005802AA">
        <w:rPr>
          <w:color w:val="FF0000"/>
          <w:u w:val="single"/>
        </w:rPr>
        <w:t xml:space="preserve"> </w:t>
      </w:r>
      <w:r w:rsidRPr="005802AA">
        <w:rPr>
          <w:color w:val="FF0000"/>
        </w:rPr>
        <w:t>на каждого из группы:</w:t>
      </w:r>
    </w:p>
    <w:p w:rsidR="007B7CA4" w:rsidRDefault="007B7CA4" w:rsidP="007B7CA4">
      <w:pPr>
        <w:pStyle w:val="a8"/>
      </w:pPr>
      <w:r w:rsidRPr="005802AA">
        <w:t xml:space="preserve"> а) </w:t>
      </w:r>
      <w:r w:rsidRPr="005802AA">
        <w:rPr>
          <w:rStyle w:val="a7"/>
        </w:rPr>
        <w:t>Справка с места работы</w:t>
      </w:r>
      <w:r w:rsidRPr="005802AA">
        <w:t xml:space="preserve"> (на бланке компании, с печатью и подпись ответственного лица, с указанием должности и заработной платы - не менее 50 000 руб.) - в цветном варианте, по возможности на английском языке!!!;</w:t>
      </w:r>
    </w:p>
    <w:p w:rsidR="007B7CA4" w:rsidRPr="005802AA" w:rsidRDefault="007B7CA4" w:rsidP="007B7CA4">
      <w:pPr>
        <w:pStyle w:val="a8"/>
      </w:pPr>
      <w:r w:rsidRPr="005802AA">
        <w:t xml:space="preserve">б) </w:t>
      </w:r>
      <w:r w:rsidRPr="005802AA">
        <w:rPr>
          <w:rStyle w:val="a7"/>
        </w:rPr>
        <w:t>Копия банковского счета</w:t>
      </w:r>
      <w:r w:rsidRPr="005802AA">
        <w:t xml:space="preserve"> (за последние 6 месяцев с оборотом около 10 000 $, с печатью банка);</w:t>
      </w:r>
    </w:p>
    <w:p w:rsidR="007B7CA4" w:rsidRPr="005802AA" w:rsidRDefault="007B7CA4" w:rsidP="007B7CA4">
      <w:pPr>
        <w:pStyle w:val="a8"/>
      </w:pPr>
      <w:r w:rsidRPr="005802AA">
        <w:t xml:space="preserve">в) </w:t>
      </w:r>
      <w:r w:rsidRPr="005802AA">
        <w:rPr>
          <w:rStyle w:val="a7"/>
        </w:rPr>
        <w:t>Шенгенская, Американская или Британская виза</w:t>
      </w:r>
      <w:r w:rsidRPr="005802AA">
        <w:t>, полученная в течение последних 5 лет (отсканированная копия разворота паспорта с визой).</w:t>
      </w:r>
      <w:r w:rsidRPr="005802AA">
        <w:br/>
      </w:r>
      <w:r w:rsidRPr="005802AA">
        <w:br/>
        <w:t xml:space="preserve">+ </w:t>
      </w:r>
      <w:r w:rsidRPr="005802AA">
        <w:rPr>
          <w:rStyle w:val="a7"/>
        </w:rPr>
        <w:t>Авиабилет или бронь билета туда и обратно</w:t>
      </w:r>
      <w:r w:rsidRPr="005802AA">
        <w:br/>
      </w:r>
      <w:r w:rsidRPr="005802AA">
        <w:br/>
        <w:t>Принимаются билеты на самолет, либо подтверждение об их бронировании (электронное подтверждение или копия).</w:t>
      </w:r>
      <w:r w:rsidRPr="005802AA">
        <w:br/>
      </w:r>
      <w:r w:rsidRPr="005802AA">
        <w:br/>
      </w:r>
      <w:r w:rsidRPr="005802AA">
        <w:rPr>
          <w:rStyle w:val="a7"/>
          <w:color w:val="FF0000"/>
        </w:rPr>
        <w:t>ВАЖНО</w:t>
      </w:r>
    </w:p>
    <w:p w:rsidR="007B7CA4" w:rsidRPr="005802AA" w:rsidRDefault="007B7CA4" w:rsidP="007B7CA4">
      <w:pPr>
        <w:pStyle w:val="a8"/>
      </w:pPr>
      <w:r w:rsidRPr="005802AA">
        <w:lastRenderedPageBreak/>
        <w:t xml:space="preserve">* </w:t>
      </w:r>
      <w:r w:rsidRPr="005802AA">
        <w:rPr>
          <w:rStyle w:val="a7"/>
          <w:color w:val="FF0000"/>
        </w:rPr>
        <w:t>Девушкам моложе 25 лет и Юношам моложе 23 лет</w:t>
      </w:r>
      <w:r w:rsidRPr="005802AA">
        <w:t xml:space="preserve">, которые едут </w:t>
      </w:r>
      <w:r w:rsidRPr="005802AA">
        <w:rPr>
          <w:rStyle w:val="a7"/>
          <w:color w:val="FF0000"/>
        </w:rPr>
        <w:t>без сопровождени</w:t>
      </w:r>
      <w:r w:rsidRPr="005802AA">
        <w:rPr>
          <w:color w:val="FF0000"/>
        </w:rPr>
        <w:t>я</w:t>
      </w:r>
      <w:r w:rsidRPr="005802AA">
        <w:t>, необходимо внести гарантийный депозит - 20 000 руб., который возвращается после выезда из ОАЭ, в случае если срок пребывание не превысил 29 дней (на э</w:t>
      </w:r>
      <w:r>
        <w:t xml:space="preserve">лектронную почту </w:t>
      </w:r>
      <w:r w:rsidRPr="005802AA">
        <w:t xml:space="preserve">необходимо отправить отсканированный заграничный паспорт с отметками о выезде из Объединенных Арабских Эмиратов, а также </w:t>
      </w:r>
      <w:r w:rsidRPr="00ED1FFB">
        <w:t>заявление</w:t>
      </w:r>
      <w:r w:rsidRPr="005802AA">
        <w:t xml:space="preserve"> на возврат ).</w:t>
      </w:r>
    </w:p>
    <w:p w:rsidR="007B7CA4" w:rsidRPr="005802AA" w:rsidRDefault="007B7CA4" w:rsidP="007B7CA4">
      <w:pPr>
        <w:pStyle w:val="a8"/>
      </w:pPr>
      <w:r w:rsidRPr="005802AA">
        <w:t> </w:t>
      </w:r>
    </w:p>
    <w:p w:rsidR="007B7CA4" w:rsidRPr="005802AA" w:rsidRDefault="007B7CA4" w:rsidP="007B7CA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7CA4" w:rsidRPr="00656503" w:rsidRDefault="007B7CA4" w:rsidP="007B7CA4"/>
    <w:p w:rsidR="005B26E2" w:rsidRDefault="005B26E2">
      <w:bookmarkStart w:id="0" w:name="_GoBack"/>
      <w:bookmarkEnd w:id="0"/>
    </w:p>
    <w:sectPr w:rsidR="005B26E2" w:rsidSect="00E02AEE">
      <w:headerReference w:type="default" r:id="rId4"/>
      <w:footerReference w:type="default" r:id="rId5"/>
      <w:pgSz w:w="11906" w:h="16838"/>
      <w:pgMar w:top="2410" w:right="851" w:bottom="1134" w:left="993" w:header="1803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6D9" w:rsidRDefault="007B7CA4" w:rsidP="003766D9">
    <w:pPr>
      <w:pStyle w:val="a5"/>
      <w:tabs>
        <w:tab w:val="clear" w:pos="4677"/>
        <w:tab w:val="clear" w:pos="9355"/>
        <w:tab w:val="center" w:pos="4536"/>
      </w:tabs>
    </w:pPr>
    <w:r>
      <w:rPr>
        <w:noProof/>
        <w:lang w:eastAsia="ru-RU"/>
      </w:rPr>
      <w:drawing>
        <wp:anchor distT="0" distB="0" distL="114300" distR="114300" simplePos="0" relativeHeight="251660288" behindDoc="1" locked="0" layoutInCell="1" allowOverlap="1" wp14:anchorId="0AB2F936" wp14:editId="0F0F41E5">
          <wp:simplePos x="0" y="0"/>
          <wp:positionH relativeFrom="column">
            <wp:posOffset>-891540</wp:posOffset>
          </wp:positionH>
          <wp:positionV relativeFrom="paragraph">
            <wp:posOffset>-278765</wp:posOffset>
          </wp:positionV>
          <wp:extent cx="7559055" cy="630937"/>
          <wp:effectExtent l="0" t="0" r="381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" name="blank-bottom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55" cy="6309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4C45" w:rsidRDefault="007B7CA4" w:rsidP="003766D9">
    <w:pPr>
      <w:pStyle w:val="a3"/>
      <w:ind w:left="-284"/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2A3D79DA" wp14:editId="1378571F">
          <wp:simplePos x="0" y="0"/>
          <wp:positionH relativeFrom="column">
            <wp:posOffset>-462280</wp:posOffset>
          </wp:positionH>
          <wp:positionV relativeFrom="paragraph">
            <wp:posOffset>-831215</wp:posOffset>
          </wp:positionV>
          <wp:extent cx="7559055" cy="1261875"/>
          <wp:effectExtent l="0" t="0" r="3810" b="0"/>
          <wp:wrapNone/>
          <wp:docPr id="16" name="Рисунок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blan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55" cy="1261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BA1"/>
    <w:rsid w:val="005B26E2"/>
    <w:rsid w:val="005E0BA1"/>
    <w:rsid w:val="007B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C6C594-6397-4453-AE71-821AFFC8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CA4"/>
    <w:pPr>
      <w:spacing w:line="256" w:lineRule="auto"/>
    </w:pPr>
  </w:style>
  <w:style w:type="paragraph" w:styleId="2">
    <w:name w:val="heading 2"/>
    <w:basedOn w:val="a"/>
    <w:link w:val="20"/>
    <w:uiPriority w:val="9"/>
    <w:qFormat/>
    <w:rsid w:val="007B7C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B7CA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unhideWhenUsed/>
    <w:rsid w:val="007B7C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7CA4"/>
  </w:style>
  <w:style w:type="paragraph" w:styleId="a5">
    <w:name w:val="footer"/>
    <w:basedOn w:val="a"/>
    <w:link w:val="a6"/>
    <w:uiPriority w:val="99"/>
    <w:unhideWhenUsed/>
    <w:rsid w:val="007B7C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7CA4"/>
  </w:style>
  <w:style w:type="character" w:styleId="a7">
    <w:name w:val="Strong"/>
    <w:basedOn w:val="a0"/>
    <w:uiPriority w:val="22"/>
    <w:qFormat/>
    <w:rsid w:val="007B7CA4"/>
    <w:rPr>
      <w:b/>
      <w:bCs/>
    </w:rPr>
  </w:style>
  <w:style w:type="paragraph" w:styleId="a8">
    <w:name w:val="Normal (Web)"/>
    <w:basedOn w:val="a"/>
    <w:uiPriority w:val="99"/>
    <w:unhideWhenUsed/>
    <w:rsid w:val="007B7C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1838</Characters>
  <Application>Microsoft Office Word</Application>
  <DocSecurity>0</DocSecurity>
  <Lines>15</Lines>
  <Paragraphs>4</Paragraphs>
  <ScaleCrop>false</ScaleCrop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2018-05-24T09:20:00Z</dcterms:created>
  <dcterms:modified xsi:type="dcterms:W3CDTF">2018-05-24T09:20:00Z</dcterms:modified>
</cp:coreProperties>
</file>